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1E654" w14:textId="77777777" w:rsidR="00BE125B" w:rsidRPr="00111F1F" w:rsidRDefault="00BE125B" w:rsidP="00BE125B">
      <w:pPr>
        <w:jc w:val="center"/>
        <w:rPr>
          <w:rFonts w:ascii="Arial" w:hAnsi="Arial" w:cs="Arial"/>
          <w:b/>
          <w:bCs/>
          <w:color w:val="FF0000"/>
          <w:u w:val="single"/>
        </w:rPr>
      </w:pPr>
      <w:r w:rsidRPr="00111F1F">
        <w:rPr>
          <w:rFonts w:ascii="Arial" w:hAnsi="Arial" w:cs="Arial"/>
          <w:b/>
          <w:bCs/>
          <w:color w:val="FF0000"/>
          <w:u w:val="single"/>
        </w:rPr>
        <w:t>Starting Fresh: Email Template</w:t>
      </w:r>
    </w:p>
    <w:p w14:paraId="238DC6E9" w14:textId="77777777" w:rsidR="00BE125B" w:rsidRPr="00111F1F" w:rsidRDefault="00BE125B" w:rsidP="00BE125B">
      <w:pPr>
        <w:rPr>
          <w:rFonts w:ascii="Arial" w:hAnsi="Arial" w:cs="Arial"/>
          <w:color w:val="FF0000"/>
        </w:rPr>
      </w:pPr>
    </w:p>
    <w:p w14:paraId="11149A6F" w14:textId="77777777" w:rsidR="00BE125B" w:rsidRPr="00111F1F" w:rsidRDefault="00BE125B" w:rsidP="00BE125B">
      <w:pPr>
        <w:rPr>
          <w:rFonts w:ascii="Arial" w:hAnsi="Arial" w:cs="Arial"/>
          <w:color w:val="FF0000"/>
        </w:rPr>
      </w:pPr>
      <w:r w:rsidRPr="00111F1F">
        <w:rPr>
          <w:rFonts w:ascii="Arial" w:hAnsi="Arial" w:cs="Arial"/>
          <w:b/>
          <w:bCs/>
          <w:color w:val="FF0000"/>
        </w:rPr>
        <w:t>Directions:</w:t>
      </w:r>
      <w:r w:rsidRPr="00111F1F">
        <w:rPr>
          <w:rFonts w:ascii="Arial" w:hAnsi="Arial" w:cs="Arial"/>
          <w:color w:val="FF0000"/>
        </w:rPr>
        <w:t xml:space="preserve"> Copy the image and verbiage below and paste into your email. Remove the text in red and add your members’ general login information and your contact information. We recommend attaching the “Mindfulness Program Calendar” and “Mindfulness Flyer” to the email.</w:t>
      </w:r>
    </w:p>
    <w:p w14:paraId="5E755A3B" w14:textId="77777777" w:rsidR="00BE125B" w:rsidRPr="00111F1F" w:rsidRDefault="00BE125B" w:rsidP="00BE125B">
      <w:pPr>
        <w:rPr>
          <w:rFonts w:ascii="Arial" w:hAnsi="Arial" w:cs="Arial"/>
        </w:rPr>
      </w:pPr>
    </w:p>
    <w:p w14:paraId="57137554" w14:textId="59613FC4" w:rsidR="00BE125B" w:rsidRPr="00111F1F" w:rsidRDefault="001228A4" w:rsidP="00BE125B">
      <w:pPr>
        <w:rPr>
          <w:rFonts w:ascii="Arial" w:hAnsi="Arial" w:cs="Arial"/>
        </w:rPr>
      </w:pPr>
      <w:r>
        <w:rPr>
          <w:rFonts w:ascii="Arial" w:hAnsi="Arial" w:cs="Arial"/>
          <w:noProof/>
        </w:rPr>
        <w:drawing>
          <wp:inline distT="0" distB="0" distL="0" distR="0" wp14:anchorId="02D81A8C" wp14:editId="3652E08E">
            <wp:extent cx="5943600" cy="3368675"/>
            <wp:effectExtent l="0" t="0" r="0" b="0"/>
            <wp:docPr id="806762874" name="Picture 1" descr="A person holding skis and a pair of ski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762874" name="Picture 1" descr="A person holding skis and a pair of ski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3368675"/>
                    </a:xfrm>
                    <a:prstGeom prst="rect">
                      <a:avLst/>
                    </a:prstGeom>
                  </pic:spPr>
                </pic:pic>
              </a:graphicData>
            </a:graphic>
          </wp:inline>
        </w:drawing>
      </w:r>
    </w:p>
    <w:p w14:paraId="43DBDC7C" w14:textId="77777777" w:rsidR="00BE125B" w:rsidRPr="00111F1F" w:rsidRDefault="00BE125B" w:rsidP="00BE125B">
      <w:pPr>
        <w:rPr>
          <w:rFonts w:ascii="Arial" w:hAnsi="Arial" w:cs="Arial"/>
        </w:rPr>
      </w:pPr>
    </w:p>
    <w:p w14:paraId="5D4444C6" w14:textId="24C38643" w:rsidR="00BE125B" w:rsidRPr="00BE125B" w:rsidRDefault="00BE125B" w:rsidP="00BE125B">
      <w:pPr>
        <w:rPr>
          <w:rFonts w:ascii="Arial" w:hAnsi="Arial" w:cs="Arial"/>
          <w:b/>
          <w:bCs/>
        </w:rPr>
      </w:pPr>
      <w:r w:rsidRPr="0F7663F6">
        <w:rPr>
          <w:rFonts w:ascii="Arial" w:hAnsi="Arial" w:cs="Arial"/>
          <w:b/>
          <w:bCs/>
          <w:highlight w:val="yellow"/>
        </w:rPr>
        <w:t>Subject: Start the Year Fresh with the Wellness Time Savers Program!</w:t>
      </w:r>
    </w:p>
    <w:p w14:paraId="27477F4F" w14:textId="7557B310" w:rsidR="00BE125B" w:rsidRPr="00111F1F" w:rsidRDefault="00BE125B" w:rsidP="00BE125B">
      <w:pPr>
        <w:pStyle w:val="NormalWeb"/>
        <w:rPr>
          <w:rFonts w:ascii="Arial" w:hAnsi="Arial" w:cs="Arial"/>
        </w:rPr>
      </w:pPr>
      <w:r w:rsidRPr="4EC2FD5D">
        <w:rPr>
          <w:rFonts w:asciiTheme="minorHAnsi" w:eastAsiaTheme="minorEastAsia" w:hAnsiTheme="minorHAnsi" w:cstheme="minorBidi"/>
        </w:rPr>
        <w:t>A new year is always a great opportunity to start fresh. But it can be challenging to fit new healthy habits into busy schedules.</w:t>
      </w:r>
      <w:r w:rsidRPr="4EC2FD5D">
        <w:rPr>
          <w:rFonts w:ascii="Segoe UI" w:eastAsia="Segoe UI" w:hAnsi="Segoe UI" w:cs="Segoe UI"/>
          <w:color w:val="F3F2F1"/>
          <w:sz w:val="18"/>
          <w:szCs w:val="18"/>
        </w:rPr>
        <w:t xml:space="preserve"> </w:t>
      </w:r>
    </w:p>
    <w:p w14:paraId="7CEBB69D" w14:textId="77777777" w:rsidR="00BE125B" w:rsidRPr="00111F1F" w:rsidRDefault="00BE125B" w:rsidP="00BE125B">
      <w:pPr>
        <w:pStyle w:val="NormalWeb"/>
        <w:rPr>
          <w:rFonts w:ascii="Arial" w:hAnsi="Arial" w:cs="Arial"/>
        </w:rPr>
      </w:pPr>
      <w:r w:rsidRPr="0F7663F6">
        <w:rPr>
          <w:rFonts w:ascii="Arial" w:eastAsia="Arial" w:hAnsi="Arial" w:cs="Arial"/>
          <w:color w:val="000000" w:themeColor="text1"/>
        </w:rPr>
        <w:t xml:space="preserve">As part of your benefits, you have access to the Wellbeats </w:t>
      </w:r>
      <w:r w:rsidRPr="0F7663F6">
        <w:rPr>
          <w:rFonts w:ascii="Arial" w:eastAsia="Arial" w:hAnsi="Arial" w:cs="Arial"/>
          <w:i/>
          <w:iCs/>
          <w:color w:val="000000" w:themeColor="text1"/>
        </w:rPr>
        <w:t>Wellness</w:t>
      </w:r>
      <w:r w:rsidRPr="0F7663F6">
        <w:rPr>
          <w:rFonts w:ascii="Arial" w:hAnsi="Arial" w:cs="Arial"/>
        </w:rPr>
        <w:t xml:space="preserve"> </w:t>
      </w:r>
      <w:hyperlink r:id="rId9" w:anchor="overview">
        <w:proofErr w:type="spellStart"/>
        <w:r w:rsidRPr="0F7663F6">
          <w:rPr>
            <w:rStyle w:val="Hyperlink"/>
            <w:rFonts w:ascii="Arial" w:eastAsiaTheme="majorEastAsia" w:hAnsi="Arial" w:cs="Arial"/>
          </w:rPr>
          <w:t>Wellness</w:t>
        </w:r>
        <w:proofErr w:type="spellEnd"/>
        <w:r w:rsidRPr="0F7663F6">
          <w:rPr>
            <w:rStyle w:val="Hyperlink"/>
            <w:rFonts w:ascii="Arial" w:eastAsiaTheme="majorEastAsia" w:hAnsi="Arial" w:cs="Arial"/>
          </w:rPr>
          <w:t xml:space="preserve"> Time Savers</w:t>
        </w:r>
      </w:hyperlink>
      <w:r w:rsidRPr="0F7663F6">
        <w:rPr>
          <w:rFonts w:ascii="Arial" w:hAnsi="Arial" w:cs="Arial"/>
        </w:rPr>
        <w:t xml:space="preserve"> program, which is designed to help you prioritize your wellbeing, even with a busy schedule. With short, effective workouts, mindfulness exercises, and nutrition tips, you can make significant strides towards a healthier, happier you.</w:t>
      </w:r>
    </w:p>
    <w:p w14:paraId="79C998B9" w14:textId="77777777" w:rsidR="00BE125B" w:rsidRDefault="00BE125B" w:rsidP="00BE125B">
      <w:pPr>
        <w:pStyle w:val="NormalWeb"/>
        <w:rPr>
          <w:rStyle w:val="Strong"/>
          <w:rFonts w:ascii="Arial" w:eastAsiaTheme="majorEastAsia" w:hAnsi="Arial" w:cs="Arial"/>
        </w:rPr>
      </w:pPr>
    </w:p>
    <w:p w14:paraId="45F4DC6E" w14:textId="77777777" w:rsidR="00BE125B" w:rsidRPr="00111F1F" w:rsidRDefault="00BE125B" w:rsidP="00BE125B">
      <w:pPr>
        <w:pStyle w:val="NormalWeb"/>
        <w:rPr>
          <w:rFonts w:ascii="Arial" w:hAnsi="Arial" w:cs="Arial"/>
        </w:rPr>
      </w:pPr>
      <w:r w:rsidRPr="00111F1F">
        <w:rPr>
          <w:rStyle w:val="Strong"/>
          <w:rFonts w:ascii="Arial" w:eastAsiaTheme="majorEastAsia" w:hAnsi="Arial" w:cs="Arial"/>
        </w:rPr>
        <w:t>What to expect:</w:t>
      </w:r>
    </w:p>
    <w:p w14:paraId="5DB93F1A" w14:textId="77777777" w:rsidR="00BE125B" w:rsidRPr="00111F1F" w:rsidRDefault="00BE125B" w:rsidP="00BE125B">
      <w:pPr>
        <w:numPr>
          <w:ilvl w:val="0"/>
          <w:numId w:val="1"/>
        </w:numPr>
        <w:spacing w:before="100" w:beforeAutospacing="1" w:after="100" w:afterAutospacing="1"/>
        <w:rPr>
          <w:rFonts w:ascii="Arial" w:hAnsi="Arial" w:cs="Arial"/>
        </w:rPr>
      </w:pPr>
      <w:r w:rsidRPr="48C865FA">
        <w:rPr>
          <w:rStyle w:val="Strong"/>
          <w:rFonts w:ascii="Arial" w:eastAsiaTheme="majorEastAsia" w:hAnsi="Arial" w:cs="Arial"/>
        </w:rPr>
        <w:t>Quick and Effective Workouts:</w:t>
      </w:r>
      <w:r w:rsidRPr="48C865FA">
        <w:rPr>
          <w:rFonts w:ascii="Arial" w:hAnsi="Arial" w:cs="Arial"/>
        </w:rPr>
        <w:t xml:space="preserve"> </w:t>
      </w:r>
      <w:commentRangeStart w:id="0"/>
      <w:r w:rsidRPr="48C865FA">
        <w:rPr>
          <w:rFonts w:ascii="Arial" w:hAnsi="Arial" w:cs="Arial"/>
        </w:rPr>
        <w:t xml:space="preserve">Intense workouts videos in less than 10 minutes </w:t>
      </w:r>
      <w:commentRangeEnd w:id="0"/>
      <w:r>
        <w:rPr>
          <w:rStyle w:val="CommentReference"/>
        </w:rPr>
        <w:commentReference w:id="0"/>
      </w:r>
      <w:r w:rsidRPr="48C865FA">
        <w:rPr>
          <w:rFonts w:ascii="Arial" w:hAnsi="Arial" w:cs="Arial"/>
        </w:rPr>
        <w:t>designed to fit your busy schedule.</w:t>
      </w:r>
    </w:p>
    <w:p w14:paraId="26B6ABCD" w14:textId="77777777" w:rsidR="00BE125B" w:rsidRPr="00111F1F" w:rsidRDefault="00BE125B" w:rsidP="00BE125B">
      <w:pPr>
        <w:numPr>
          <w:ilvl w:val="0"/>
          <w:numId w:val="1"/>
        </w:numPr>
        <w:spacing w:before="100" w:beforeAutospacing="1" w:after="100" w:afterAutospacing="1"/>
        <w:rPr>
          <w:rFonts w:ascii="Arial" w:hAnsi="Arial" w:cs="Arial"/>
        </w:rPr>
      </w:pPr>
      <w:r w:rsidRPr="00111F1F">
        <w:rPr>
          <w:rStyle w:val="Strong"/>
          <w:rFonts w:ascii="Arial" w:eastAsiaTheme="majorEastAsia" w:hAnsi="Arial" w:cs="Arial"/>
        </w:rPr>
        <w:t>Mindful Moments:</w:t>
      </w:r>
      <w:r w:rsidRPr="00111F1F">
        <w:rPr>
          <w:rFonts w:ascii="Arial" w:hAnsi="Arial" w:cs="Arial"/>
        </w:rPr>
        <w:t xml:space="preserve"> Simple mindfulness practices to reduce stress and improve focus.</w:t>
      </w:r>
    </w:p>
    <w:p w14:paraId="48E9ABC4" w14:textId="77777777" w:rsidR="00BE125B" w:rsidRPr="00111F1F" w:rsidRDefault="00BE125B" w:rsidP="00BE125B">
      <w:pPr>
        <w:numPr>
          <w:ilvl w:val="0"/>
          <w:numId w:val="1"/>
        </w:numPr>
        <w:spacing w:before="100" w:beforeAutospacing="1" w:after="100" w:afterAutospacing="1"/>
        <w:rPr>
          <w:rFonts w:ascii="Arial" w:hAnsi="Arial" w:cs="Arial"/>
        </w:rPr>
      </w:pPr>
      <w:r w:rsidRPr="00111F1F">
        <w:rPr>
          <w:rStyle w:val="Strong"/>
          <w:rFonts w:ascii="Arial" w:eastAsiaTheme="majorEastAsia" w:hAnsi="Arial" w:cs="Arial"/>
        </w:rPr>
        <w:t>Nutrition Tips:</w:t>
      </w:r>
      <w:r w:rsidRPr="00111F1F">
        <w:rPr>
          <w:rFonts w:ascii="Arial" w:hAnsi="Arial" w:cs="Arial"/>
        </w:rPr>
        <w:t xml:space="preserve"> Easy-to-follow advice for fueling your body.</w:t>
      </w:r>
    </w:p>
    <w:p w14:paraId="476F654E" w14:textId="77777777" w:rsidR="00BE125B" w:rsidRPr="00111F1F" w:rsidRDefault="00BE125B" w:rsidP="00BE125B">
      <w:pPr>
        <w:pStyle w:val="NormalWeb"/>
        <w:rPr>
          <w:rFonts w:ascii="Arial" w:hAnsi="Arial" w:cs="Arial"/>
        </w:rPr>
      </w:pPr>
      <w:r w:rsidRPr="00111F1F">
        <w:rPr>
          <w:rStyle w:val="Strong"/>
          <w:rFonts w:ascii="Arial" w:eastAsiaTheme="majorEastAsia" w:hAnsi="Arial" w:cs="Arial"/>
        </w:rPr>
        <w:t>Ready to start your wellness journey?</w:t>
      </w:r>
    </w:p>
    <w:p w14:paraId="178E38C8" w14:textId="77777777" w:rsidR="00BE125B" w:rsidRPr="00111F1F" w:rsidRDefault="00BE125B" w:rsidP="00BE125B">
      <w:pPr>
        <w:rPr>
          <w:rFonts w:ascii="Arial" w:eastAsia="Arial" w:hAnsi="Arial" w:cs="Arial"/>
          <w:color w:val="000000" w:themeColor="text1"/>
        </w:rPr>
      </w:pPr>
      <w:r w:rsidRPr="00111F1F">
        <w:rPr>
          <w:rFonts w:ascii="Arial" w:eastAsia="Arial" w:hAnsi="Arial" w:cs="Arial"/>
          <w:color w:val="000000" w:themeColor="text1"/>
        </w:rPr>
        <w:lastRenderedPageBreak/>
        <w:t xml:space="preserve">Access Wellbeats via the mobile app or on your </w:t>
      </w:r>
      <w:hyperlink r:id="rId14" w:history="1">
        <w:r w:rsidRPr="00111F1F">
          <w:rPr>
            <w:rStyle w:val="Hyperlink"/>
            <w:rFonts w:ascii="Arial" w:eastAsia="Arial" w:hAnsi="Arial" w:cs="Arial"/>
          </w:rPr>
          <w:t>internet browser</w:t>
        </w:r>
      </w:hyperlink>
      <w:r w:rsidRPr="00111F1F">
        <w:rPr>
          <w:rFonts w:ascii="Arial" w:eastAsia="Arial" w:hAnsi="Arial" w:cs="Arial"/>
          <w:color w:val="000000" w:themeColor="text1"/>
        </w:rPr>
        <w:t xml:space="preserve"> and login with your work email address.</w:t>
      </w:r>
    </w:p>
    <w:p w14:paraId="46250328" w14:textId="77777777" w:rsidR="00BE125B" w:rsidRPr="00111F1F" w:rsidRDefault="00BE125B" w:rsidP="00BE125B">
      <w:pPr>
        <w:rPr>
          <w:rFonts w:ascii="Arial" w:eastAsia="Arial" w:hAnsi="Arial" w:cs="Arial"/>
          <w:color w:val="FF0000"/>
        </w:rPr>
      </w:pPr>
      <w:r w:rsidRPr="00111F1F">
        <w:rPr>
          <w:rFonts w:ascii="Arial" w:eastAsia="Arial" w:hAnsi="Arial" w:cs="Arial"/>
          <w:color w:val="FF0000"/>
        </w:rPr>
        <w:t xml:space="preserve"> </w:t>
      </w:r>
    </w:p>
    <w:p w14:paraId="14F6FFB5" w14:textId="77777777" w:rsidR="00BE125B" w:rsidRPr="00111F1F" w:rsidRDefault="00BE125B" w:rsidP="00BE125B">
      <w:pPr>
        <w:rPr>
          <w:rFonts w:ascii="Arial" w:eastAsia="Arial" w:hAnsi="Arial" w:cs="Arial"/>
          <w:color w:val="FF0000"/>
        </w:rPr>
      </w:pPr>
      <w:r w:rsidRPr="00111F1F">
        <w:rPr>
          <w:rFonts w:ascii="Arial" w:eastAsia="Arial" w:hAnsi="Arial" w:cs="Arial"/>
          <w:color w:val="FF0000"/>
        </w:rPr>
        <w:t>[Enter general login information. Here is an example:</w:t>
      </w:r>
    </w:p>
    <w:p w14:paraId="62BC84FD" w14:textId="77777777" w:rsidR="00BE125B" w:rsidRPr="00111F1F" w:rsidRDefault="00BE125B" w:rsidP="00BE125B">
      <w:pPr>
        <w:rPr>
          <w:rFonts w:ascii="Arial" w:eastAsia="Arial" w:hAnsi="Arial" w:cs="Arial"/>
          <w:color w:val="FF0000"/>
        </w:rPr>
      </w:pPr>
      <w:r w:rsidRPr="00111F1F">
        <w:rPr>
          <w:rFonts w:ascii="Arial" w:eastAsia="Arial" w:hAnsi="Arial" w:cs="Arial"/>
          <w:color w:val="FF0000"/>
        </w:rPr>
        <w:t xml:space="preserve"> </w:t>
      </w:r>
    </w:p>
    <w:p w14:paraId="7546CDA0" w14:textId="77777777" w:rsidR="00BE125B" w:rsidRPr="00111F1F" w:rsidRDefault="00BE125B" w:rsidP="00BE125B">
      <w:pPr>
        <w:rPr>
          <w:rFonts w:ascii="Arial" w:eastAsia="Arial" w:hAnsi="Arial" w:cs="Arial"/>
          <w:color w:val="FF0000"/>
        </w:rPr>
      </w:pPr>
      <w:r w:rsidRPr="00111F1F">
        <w:rPr>
          <w:rFonts w:ascii="Arial" w:eastAsia="Arial" w:hAnsi="Arial" w:cs="Arial"/>
          <w:b/>
          <w:bCs/>
          <w:color w:val="FF0000"/>
        </w:rPr>
        <w:t>Your Username</w:t>
      </w:r>
      <w:r w:rsidRPr="00111F1F">
        <w:rPr>
          <w:rFonts w:ascii="Arial" w:eastAsia="Arial" w:hAnsi="Arial" w:cs="Arial"/>
          <w:color w:val="FF0000"/>
        </w:rPr>
        <w:t xml:space="preserve"> = Your [Company Name] email address. If you’re logging in for the first time or forgot your password, select </w:t>
      </w:r>
      <w:r w:rsidRPr="00111F1F">
        <w:rPr>
          <w:rFonts w:ascii="Arial" w:eastAsia="Arial" w:hAnsi="Arial" w:cs="Arial"/>
          <w:b/>
          <w:bCs/>
          <w:color w:val="FF0000"/>
        </w:rPr>
        <w:t>Forgot Password</w:t>
      </w:r>
      <w:r w:rsidRPr="00111F1F">
        <w:rPr>
          <w:rFonts w:ascii="Arial" w:eastAsia="Arial" w:hAnsi="Arial" w:cs="Arial"/>
          <w:color w:val="FF0000"/>
        </w:rPr>
        <w:t xml:space="preserve"> to reset your password.]</w:t>
      </w:r>
    </w:p>
    <w:p w14:paraId="384B6CA9" w14:textId="77777777" w:rsidR="00BE125B" w:rsidRPr="00111F1F" w:rsidRDefault="00BE125B" w:rsidP="00BE125B">
      <w:pPr>
        <w:rPr>
          <w:rFonts w:ascii="Arial" w:eastAsia="Arial" w:hAnsi="Arial" w:cs="Arial"/>
          <w:color w:val="000000" w:themeColor="text1"/>
        </w:rPr>
      </w:pPr>
      <w:r w:rsidRPr="00111F1F">
        <w:rPr>
          <w:rFonts w:ascii="Arial" w:eastAsia="Arial" w:hAnsi="Arial" w:cs="Arial"/>
          <w:color w:val="000000" w:themeColor="text1"/>
        </w:rPr>
        <w:t xml:space="preserve"> </w:t>
      </w:r>
    </w:p>
    <w:p w14:paraId="40945AB3" w14:textId="77777777" w:rsidR="00BE125B" w:rsidRPr="00111F1F" w:rsidRDefault="00BE125B" w:rsidP="00BE125B">
      <w:pPr>
        <w:rPr>
          <w:rFonts w:ascii="Arial" w:eastAsia="Arial" w:hAnsi="Arial" w:cs="Arial"/>
          <w:color w:val="000000" w:themeColor="text1"/>
        </w:rPr>
      </w:pPr>
      <w:r w:rsidRPr="00111F1F">
        <w:rPr>
          <w:rFonts w:ascii="Arial" w:eastAsia="Arial" w:hAnsi="Arial" w:cs="Arial"/>
          <w:color w:val="000000" w:themeColor="text1"/>
        </w:rPr>
        <w:t xml:space="preserve">For any questions, please contact </w:t>
      </w:r>
      <w:r w:rsidRPr="00111F1F">
        <w:rPr>
          <w:rFonts w:ascii="Arial" w:eastAsia="Arial" w:hAnsi="Arial" w:cs="Arial"/>
          <w:color w:val="FF0000"/>
        </w:rPr>
        <w:t>[enter your contact information here]</w:t>
      </w:r>
      <w:r w:rsidRPr="00111F1F">
        <w:rPr>
          <w:rFonts w:ascii="Arial" w:eastAsia="Arial" w:hAnsi="Arial" w:cs="Arial"/>
          <w:color w:val="000000" w:themeColor="text1"/>
        </w:rPr>
        <w:t>.</w:t>
      </w:r>
    </w:p>
    <w:p w14:paraId="16684D90" w14:textId="77777777" w:rsidR="00BE125B" w:rsidRPr="00111F1F" w:rsidRDefault="00BE125B" w:rsidP="00BE125B">
      <w:pPr>
        <w:rPr>
          <w:rFonts w:ascii="Arial" w:eastAsia="Arial" w:hAnsi="Arial" w:cs="Arial"/>
          <w:color w:val="000000" w:themeColor="text1"/>
        </w:rPr>
      </w:pPr>
      <w:r w:rsidRPr="00111F1F">
        <w:rPr>
          <w:rFonts w:ascii="Arial" w:eastAsia="Arial" w:hAnsi="Arial" w:cs="Arial"/>
          <w:color w:val="000000" w:themeColor="text1"/>
        </w:rPr>
        <w:t xml:space="preserve"> </w:t>
      </w:r>
    </w:p>
    <w:p w14:paraId="3A743A32" w14:textId="77777777" w:rsidR="00BE125B" w:rsidRPr="00111F1F" w:rsidRDefault="00BE125B" w:rsidP="00BE125B">
      <w:pPr>
        <w:rPr>
          <w:rFonts w:ascii="Arial" w:eastAsia="Arial" w:hAnsi="Arial" w:cs="Arial"/>
          <w:color w:val="000000" w:themeColor="text1"/>
        </w:rPr>
      </w:pPr>
      <w:r w:rsidRPr="00111F1F">
        <w:rPr>
          <w:rFonts w:ascii="Arial" w:eastAsia="Arial" w:hAnsi="Arial" w:cs="Arial"/>
          <w:color w:val="000000" w:themeColor="text1"/>
        </w:rPr>
        <w:t>Cheers,</w:t>
      </w:r>
    </w:p>
    <w:p w14:paraId="17E96270" w14:textId="77777777" w:rsidR="00BE125B" w:rsidRPr="00111F1F" w:rsidRDefault="00BE125B" w:rsidP="00BE125B">
      <w:pPr>
        <w:rPr>
          <w:rFonts w:ascii="Arial" w:eastAsia="Arial" w:hAnsi="Arial" w:cs="Arial"/>
          <w:color w:val="000000" w:themeColor="text1"/>
        </w:rPr>
      </w:pPr>
      <w:r w:rsidRPr="00111F1F">
        <w:rPr>
          <w:rFonts w:ascii="Arial" w:eastAsia="Arial" w:hAnsi="Arial" w:cs="Arial"/>
          <w:color w:val="000000" w:themeColor="text1"/>
        </w:rPr>
        <w:t xml:space="preserve"> </w:t>
      </w:r>
    </w:p>
    <w:p w14:paraId="707750E5" w14:textId="50756C80" w:rsidR="006645FE" w:rsidRPr="00BE125B" w:rsidRDefault="00BE125B" w:rsidP="00BE125B">
      <w:pPr>
        <w:rPr>
          <w:rFonts w:ascii="Arial" w:eastAsia="Arial" w:hAnsi="Arial" w:cs="Arial"/>
          <w:color w:val="FF0000"/>
        </w:rPr>
      </w:pPr>
      <w:r w:rsidRPr="00111F1F">
        <w:rPr>
          <w:rFonts w:ascii="Arial" w:eastAsia="Arial" w:hAnsi="Arial" w:cs="Arial"/>
          <w:color w:val="FF0000"/>
        </w:rPr>
        <w:t>[Enter your name here]</w:t>
      </w:r>
    </w:p>
    <w:sectPr w:rsidR="006645FE" w:rsidRPr="00BE125B" w:rsidSect="001E2F3B">
      <w:pgSz w:w="12240" w:h="15840"/>
      <w:pgMar w:top="72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mily De Oliveira" w:date="2024-11-15T11:29:00Z" w:initials="EO">
    <w:p w14:paraId="0952BDB5" w14:textId="77777777" w:rsidR="00BE125B" w:rsidRDefault="00BE125B" w:rsidP="00BE125B">
      <w:pPr>
        <w:pStyle w:val="CommentText"/>
      </w:pPr>
      <w:r>
        <w:rPr>
          <w:rStyle w:val="CommentReference"/>
        </w:rPr>
        <w:annotationRef/>
      </w:r>
      <w:r w:rsidRPr="478C82DF">
        <w:t>I think this grammatically sounds better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952BDB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9695717" w16cex:dateUtc="2024-11-15T1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952BDB5" w16cid:durableId="7969571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6C3724"/>
    <w:multiLevelType w:val="multilevel"/>
    <w:tmpl w:val="2E980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883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ily De Oliveira">
    <w15:presenceInfo w15:providerId="AD" w15:userId="S::EmilyDeOliveira@lifespeak.com::79aab9d4-6103-417f-a1b8-2940e5137e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342FD"/>
    <w:rsid w:val="000366D7"/>
    <w:rsid w:val="000A63BD"/>
    <w:rsid w:val="000E4437"/>
    <w:rsid w:val="001228A4"/>
    <w:rsid w:val="001539E4"/>
    <w:rsid w:val="00171B99"/>
    <w:rsid w:val="001B47A3"/>
    <w:rsid w:val="001D1007"/>
    <w:rsid w:val="001E2F3B"/>
    <w:rsid w:val="001F76E5"/>
    <w:rsid w:val="002D41A0"/>
    <w:rsid w:val="00305A8B"/>
    <w:rsid w:val="00335361"/>
    <w:rsid w:val="003458EB"/>
    <w:rsid w:val="00453A00"/>
    <w:rsid w:val="00463BF6"/>
    <w:rsid w:val="00484A62"/>
    <w:rsid w:val="004A1975"/>
    <w:rsid w:val="00503668"/>
    <w:rsid w:val="00515F85"/>
    <w:rsid w:val="00560DB8"/>
    <w:rsid w:val="005A738F"/>
    <w:rsid w:val="00607B16"/>
    <w:rsid w:val="006645FE"/>
    <w:rsid w:val="00665C5F"/>
    <w:rsid w:val="0074050F"/>
    <w:rsid w:val="00781D7A"/>
    <w:rsid w:val="007C34D9"/>
    <w:rsid w:val="007E26C2"/>
    <w:rsid w:val="007F2DB7"/>
    <w:rsid w:val="0080702B"/>
    <w:rsid w:val="0087256C"/>
    <w:rsid w:val="008A5820"/>
    <w:rsid w:val="008AD2DE"/>
    <w:rsid w:val="00903CD7"/>
    <w:rsid w:val="00906844"/>
    <w:rsid w:val="009B71B3"/>
    <w:rsid w:val="00A14D11"/>
    <w:rsid w:val="00A85923"/>
    <w:rsid w:val="00A900A9"/>
    <w:rsid w:val="00AE4FE4"/>
    <w:rsid w:val="00B0702B"/>
    <w:rsid w:val="00B16C86"/>
    <w:rsid w:val="00B71C6A"/>
    <w:rsid w:val="00B77F15"/>
    <w:rsid w:val="00B82A31"/>
    <w:rsid w:val="00B83F13"/>
    <w:rsid w:val="00B87EDA"/>
    <w:rsid w:val="00BC705D"/>
    <w:rsid w:val="00BD0781"/>
    <w:rsid w:val="00BE125B"/>
    <w:rsid w:val="00C2391C"/>
    <w:rsid w:val="00C240DA"/>
    <w:rsid w:val="00C836CF"/>
    <w:rsid w:val="00CC3DE8"/>
    <w:rsid w:val="00D81DC1"/>
    <w:rsid w:val="00DC43A4"/>
    <w:rsid w:val="00DEA2D3"/>
    <w:rsid w:val="00E63069"/>
    <w:rsid w:val="00EA09AC"/>
    <w:rsid w:val="00EB1864"/>
    <w:rsid w:val="00EF31D3"/>
    <w:rsid w:val="00F91053"/>
    <w:rsid w:val="0A3FDF61"/>
    <w:rsid w:val="13B50824"/>
    <w:rsid w:val="14A36E83"/>
    <w:rsid w:val="1DFF985E"/>
    <w:rsid w:val="22F14999"/>
    <w:rsid w:val="25E0A5BA"/>
    <w:rsid w:val="27B5BD3D"/>
    <w:rsid w:val="28F49D42"/>
    <w:rsid w:val="2B71F8A5"/>
    <w:rsid w:val="2EDBEE03"/>
    <w:rsid w:val="2FA4A793"/>
    <w:rsid w:val="35B9F7ED"/>
    <w:rsid w:val="3771015B"/>
    <w:rsid w:val="47B09F24"/>
    <w:rsid w:val="48C19795"/>
    <w:rsid w:val="557A4058"/>
    <w:rsid w:val="582FADF1"/>
    <w:rsid w:val="596E8DF6"/>
    <w:rsid w:val="5CC68049"/>
    <w:rsid w:val="65A4B103"/>
    <w:rsid w:val="6DA0A00B"/>
    <w:rsid w:val="70274291"/>
    <w:rsid w:val="70E06029"/>
    <w:rsid w:val="76F89F88"/>
    <w:rsid w:val="78C1FD92"/>
    <w:rsid w:val="7925DE86"/>
    <w:rsid w:val="7DB3F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character" w:styleId="CommentReference">
    <w:name w:val="annotation reference"/>
    <w:basedOn w:val="DefaultParagraphFont"/>
    <w:uiPriority w:val="99"/>
    <w:semiHidden/>
    <w:unhideWhenUsed/>
    <w:rsid w:val="001D1007"/>
    <w:rPr>
      <w:sz w:val="16"/>
      <w:szCs w:val="16"/>
    </w:rPr>
  </w:style>
  <w:style w:type="paragraph" w:styleId="CommentText">
    <w:name w:val="annotation text"/>
    <w:basedOn w:val="Normal"/>
    <w:link w:val="CommentTextChar"/>
    <w:uiPriority w:val="99"/>
    <w:unhideWhenUsed/>
    <w:rsid w:val="001D1007"/>
    <w:rPr>
      <w:sz w:val="20"/>
      <w:szCs w:val="20"/>
    </w:rPr>
  </w:style>
  <w:style w:type="character" w:customStyle="1" w:styleId="CommentTextChar">
    <w:name w:val="Comment Text Char"/>
    <w:basedOn w:val="DefaultParagraphFont"/>
    <w:link w:val="CommentText"/>
    <w:uiPriority w:val="99"/>
    <w:rsid w:val="001D1007"/>
    <w:rPr>
      <w:sz w:val="20"/>
      <w:szCs w:val="20"/>
    </w:rPr>
  </w:style>
  <w:style w:type="paragraph" w:styleId="NormalWeb">
    <w:name w:val="Normal (Web)"/>
    <w:basedOn w:val="Normal"/>
    <w:uiPriority w:val="99"/>
    <w:unhideWhenUsed/>
    <w:rsid w:val="00BE125B"/>
    <w:pPr>
      <w:spacing w:before="100" w:beforeAutospacing="1" w:after="100" w:afterAutospacing="1"/>
    </w:pPr>
    <w:rPr>
      <w:rFonts w:ascii="Times New Roman" w:eastAsia="Times New Roman" w:hAnsi="Times New Roman" w:cs="Times New Roman"/>
      <w:lang w:val="en-CA"/>
    </w:rPr>
  </w:style>
  <w:style w:type="character" w:styleId="Strong">
    <w:name w:val="Strong"/>
    <w:basedOn w:val="DefaultParagraphFont"/>
    <w:uiPriority w:val="22"/>
    <w:qFormat/>
    <w:rsid w:val="00BE12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hyperlink" Target="https://portal.wellbeats.com/search(m:program-detail/2528)" TargetMode="External"/><Relationship Id="rId14" Type="http://schemas.openxmlformats.org/officeDocument/2006/relationships/hyperlink" Target="https://portal.wellbeats.com/?redirectTo=%2F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40A788-C8D3-4F71-9A96-11107ED99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92A1C0-60AB-4474-B581-DCE39154D2C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2E86AF6-11B3-4DA5-96B5-502EDD2FD3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Monique Reid</cp:lastModifiedBy>
  <cp:revision>24</cp:revision>
  <dcterms:created xsi:type="dcterms:W3CDTF">2021-04-07T19:29:00Z</dcterms:created>
  <dcterms:modified xsi:type="dcterms:W3CDTF">2024-11-27T13:54:00Z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